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1" w:rsidRDefault="005077E1" w:rsidP="005077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№:132</w:t>
      </w:r>
    </w:p>
    <w:p w:rsidR="005077E1" w:rsidRDefault="005077E1" w:rsidP="005077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04.05.2022г.</w:t>
      </w:r>
    </w:p>
    <w:p w:rsidR="005077E1" w:rsidRDefault="005077E1" w:rsidP="005077E1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5077E1" w:rsidRDefault="005077E1" w:rsidP="005077E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77E1" w:rsidRDefault="005077E1" w:rsidP="005077E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77E1" w:rsidRDefault="005077E1" w:rsidP="005077E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77E1" w:rsidRDefault="005077E1" w:rsidP="005077E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77E1" w:rsidRDefault="005077E1" w:rsidP="005077E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5077E1" w:rsidRPr="004B0AC8" w:rsidRDefault="005077E1" w:rsidP="005077E1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5077E1" w:rsidRDefault="005077E1" w:rsidP="005077E1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5077E1" w:rsidRDefault="005077E1" w:rsidP="005077E1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>
        <w:rPr>
          <w:rFonts w:ascii="Times New Roman" w:hAnsi="Times New Roman" w:cs="Times New Roman"/>
          <w:b/>
          <w:sz w:val="32"/>
          <w:szCs w:val="32"/>
        </w:rPr>
        <w:t xml:space="preserve"> 61-73</w:t>
      </w: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077E1" w:rsidRDefault="005077E1" w:rsidP="005077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2022</w:t>
      </w:r>
    </w:p>
    <w:p w:rsidR="005077E1" w:rsidRPr="005077E1" w:rsidRDefault="005077E1" w:rsidP="005077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507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>от 05 апреля 2022г.</w:t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61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ind w:right="43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Об отмене постановления</w:t>
      </w:r>
      <w:proofErr w:type="gramStart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Pr="005077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 комиссии по приемке жилых помещений </w:t>
      </w:r>
      <w:proofErr w:type="spellStart"/>
      <w:r w:rsidRPr="005077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приобретаемых</w:t>
      </w:r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spellEnd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5077E1">
        <w:rPr>
          <w:rFonts w:ascii="Times New Roman" w:eastAsia="Calibri" w:hAnsi="Times New Roman" w:cs="Times New Roman"/>
          <w:sz w:val="24"/>
          <w:szCs w:val="24"/>
        </w:rPr>
        <w:t xml:space="preserve">Акта  приемки </w:t>
      </w:r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жилого помещения, приобретаемого для детей-сирот </w:t>
      </w:r>
    </w:p>
    <w:p w:rsidR="005077E1" w:rsidRPr="005077E1" w:rsidRDefault="005077E1" w:rsidP="005077E1">
      <w:pPr>
        <w:spacing w:after="0" w:line="240" w:lineRule="auto"/>
        <w:ind w:right="43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лиц из их числа  в </w:t>
      </w:r>
      <w:proofErr w:type="spellStart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Могочинском</w:t>
      </w:r>
      <w:proofErr w:type="spellEnd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сельском</w:t>
      </w:r>
      <w:proofErr w:type="gramEnd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77E1" w:rsidRPr="005077E1" w:rsidRDefault="005077E1" w:rsidP="005077E1">
      <w:pPr>
        <w:spacing w:after="0" w:line="240" w:lineRule="auto"/>
        <w:ind w:right="43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состава комиссии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№115 от 19.09.2017 года  «Об утверждении Положения </w:t>
      </w:r>
      <w:r w:rsidRPr="00507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комиссии по приемке жилых помещений приобретаемых </w:t>
      </w: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5077E1">
        <w:rPr>
          <w:rFonts w:ascii="Times New Roman" w:eastAsia="Times New Roman" w:hAnsi="Times New Roman" w:cs="Times New Roman"/>
          <w:sz w:val="24"/>
          <w:szCs w:val="24"/>
        </w:rPr>
        <w:t xml:space="preserve">Акта  приемки </w:t>
      </w: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приобретаемого для детей-сирот и лиц из их числа  в </w:t>
      </w:r>
      <w:proofErr w:type="spellStart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Могочинском</w:t>
      </w:r>
      <w:proofErr w:type="spellEnd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состава комиссии».</w:t>
      </w:r>
      <w:proofErr w:type="gramEnd"/>
    </w:p>
    <w:p w:rsidR="005077E1" w:rsidRPr="005077E1" w:rsidRDefault="005077E1" w:rsidP="005077E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исполнению постановления оставляю за собой.</w:t>
      </w:r>
    </w:p>
    <w:p w:rsidR="005077E1" w:rsidRPr="005077E1" w:rsidRDefault="005077E1" w:rsidP="005077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3.   Настоящее Постановление вступает в силу со дня принятия.</w:t>
      </w: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обязанности </w:t>
      </w: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>Главы Могочинского сельского поселения</w:t>
      </w:r>
      <w:r w:rsidRPr="005077E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       Е.В. Харченко</w:t>
      </w: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62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патрульных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патрульно-маневренных, </w:t>
      </w: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маневренных и патрульно-контрольных групп </w:t>
      </w: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Могочинского сельского поселения </w:t>
      </w: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Губернатора Томской области № 45-р от 13.03.2020 « О мероприятиях по охране лесов от пожаров на территории Томской области на 2020-2022 годы», в целях оперативного реагирования на возможные чрезвычайные ситуации, нарушения лесной сфере, в том числе с выжиганием сухой травянистой растительности: </w:t>
      </w: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патрульную группу в следующем составе:</w:t>
      </w: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Харченко Екатерина Викторовна – и.о. Главы Могочинского сельского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тел. 8-952-888-68-24;</w:t>
      </w: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Анатольевна – специалист 2 категории, тел. 8-983-348-64-30;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Андрей Сергеевич – администратор с. Сулзат, тел. 8-952-159-38-07;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патрульно-маневренную группу в следующем составе:</w:t>
      </w: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Харченко Екатерина Викторовна – и.о. Главы Могочинского сельского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тел. 8-952-888-68-24;</w:t>
      </w: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Анатольевна – специалист 2 категории, тел. 8-983-348-64-30;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Андрей Сергеевич – администратор с. Сулзат, тел. 8-952-159-38-07;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Веселкова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 – специалист, тел. 8-983-349-23-83;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маневренную группу в следующем составе:</w:t>
      </w: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Харченко Екатерина Викторовна – и.о. Главы Могочинского сельского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тел. 8-952-888-68-24;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Андрей Сергеевич – администратор с. Сулзат, тел. 8-952-159-38-07;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Шутов Сергей Альбертович – водитель Администрации Могочинского сельского поселения, тел. 8-913-884-66-32;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 Владимир Александрович - рабочий Администрации Могочинского сельского поселения, тел. 8-913-866-38-46;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 Анатолий Олегович – техник – программист Администрации Могочинского сельского поселения, тел. 8-913-821-45-45;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Наталья Николаевна – инспектор ПВУ; тел. 8-953-928-21-84;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Струкова Наталья Николаевна - специалист 1 категории по учету и финансовому контролю – главный бухгалтер, тел. 8-913-889-22-29;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Власюк Мария Викторовна– 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вр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 общей практики Могочинского ОВП, 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Горохов Сергей Владимирович – участковый уполномоченный полиции, тел. 8-906-949-15-76;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Корнеева Светлана Павловна – директор Могочинского ДТ,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8-952-175-25-24;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 Андрей Владимирович – депутат Могочинского сельского поселения, тел. 8-961-890-53-40;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Малютин Александр Николаевич – член ДПД, тел. 8-913-842-38-70;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Миков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Сергей Иванович – член ДПД, тел. 8-923-421-00-50;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Зенков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Валерий Анатольевич – член ДПД, тел. 8-913-116-93-89;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 Андрей Владимирович – член ДПД, тел. 8-913-867-66-29;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Создать патрульно-контрольную группу в следующем составе: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Горохов Сергей Владимирович – участковый уполномоченный полиции, тел. 8-906-949-15-76;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 Андрей Владимирович – командир народной дружины, тел. 8- 923-426-32-36;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Акулин Евгений Петрович – учитель МБОУ «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Могочиснкой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СОШ», тел. 8-913-840-48-04;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Тельнов Александр Гавриилович – учитель МБОУ «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Могочиснкой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СОШ», тел. 8-913-805-11-13;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Исайкин Михаил Иванович – водитель МБОУ «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Могочиснкой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СОШ», тел. 8-913-844-59-03;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>5. Контроль за исполнение настоящего постановления оставляю за собой.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Главы Могочинского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Е.В. Харченко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7E1" w:rsidRDefault="005077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62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ведения личного подсобного хозяйства расположенному по адресу: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Кооперативная, рядом с земельным участком ул. Кооперативная, 7 кадастровый номер 70:10:0102001:328, присвоить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Кооперативная, 7а.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 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63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адресного реестра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77E1" w:rsidRPr="005077E1" w:rsidRDefault="005077E1" w:rsidP="005077E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</w:t>
      </w: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Федерации» по результатам проведенной инвентаризации </w:t>
      </w: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ранее присвоенных адресов, провести добавление объектов адресации, отсутствующих в Государственном адресном реестре (далее – ГАР), согласно приложению № 1 к данному постановлению.</w:t>
      </w:r>
    </w:p>
    <w:p w:rsidR="005077E1" w:rsidRPr="005077E1" w:rsidRDefault="005077E1" w:rsidP="005077E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информацию об адресах и кадастровых номерах 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ГАР.</w:t>
      </w:r>
    </w:p>
    <w:p w:rsidR="005077E1" w:rsidRPr="005077E1" w:rsidRDefault="005077E1" w:rsidP="005077E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ввод адресных сведений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Т.В.Веселковой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данные сведения в ГАР</w:t>
      </w: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64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ведения личного подсобного хозяйства, расположенному по улице Заводская 42 в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Молчановского района, Томской области присвоить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ул.Заводская, 42/1.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65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ведения личного подсобного хозяйства, расположенному по улице Заводская 42 в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Молчановского района, Томской области присвоить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ул.Заводская, 42/2.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Л.А,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5077E1" w:rsidRDefault="005077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66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70:10:0102002:99 по адресу: Томская область, Молчановский район, с. Могочино, ул. Дзержинского, 18 на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Дзержинского, 18/1.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Default="005077E1">
      <w:pPr>
        <w:rPr>
          <w:rFonts w:ascii="Times New Roman" w:hAnsi="Times New Roman" w:cs="Times New Roman"/>
          <w:b/>
          <w:sz w:val="32"/>
          <w:szCs w:val="32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2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67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70:10:0102001:162 по адресу: Томская область, Молчановский район, с. Могочино, ул. Заводская, 42 на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Заводская, 40.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Default="005077E1">
      <w:pPr>
        <w:rPr>
          <w:szCs w:val="32"/>
        </w:rPr>
      </w:pPr>
      <w:r>
        <w:rPr>
          <w:szCs w:val="32"/>
        </w:rPr>
        <w:br w:type="page"/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3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68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строительной промышленности расположенному по адресу: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Диспетчерская, рядом с земельным участком ул. Диспетчерская, 22 кадастровый номер 70:10:00000000:81, присвоить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Диспетчерская, 24.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E1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lang w:eastAsia="ru-RU"/>
        </w:rPr>
        <w:t xml:space="preserve"> Л.А.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E1">
        <w:rPr>
          <w:rFonts w:ascii="Times New Roman" w:eastAsia="Times New Roman" w:hAnsi="Times New Roman" w:cs="Times New Roman"/>
          <w:lang w:eastAsia="ru-RU"/>
        </w:rPr>
        <w:t>33-1-32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4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69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производственной деятельности расположенному по адресу: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Диспетчерская, рядом с земельным участком ул. Диспетчерская, 22 кадастровый номер 70:10:00000000:81, присвоить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Диспетчерская, 26.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E1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lang w:eastAsia="ru-RU"/>
        </w:rPr>
        <w:t xml:space="preserve"> Л.А.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E1">
        <w:rPr>
          <w:rFonts w:ascii="Times New Roman" w:eastAsia="Times New Roman" w:hAnsi="Times New Roman" w:cs="Times New Roman"/>
          <w:lang w:eastAsia="ru-RU"/>
        </w:rPr>
        <w:t>33-1-32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5" type="#_x0000_t75" style="width:462.65pt;height:6.25pt" o:hrpct="0" o:hralign="center" o:hr="t">
            <v:imagedata r:id="rId7" o:title="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71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на территории Могочинского сельского поселения месячника по благоустройству и санитарной очистке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30.03.1999 №52-ФЗ «О санитарно - эпидемиологическом благополучии населения, решения совета Могочинского сельского поселения от 01.09.2017 № 155 «Об утверждении правил благоустройства территорий муниципального образования </w:t>
      </w:r>
      <w:proofErr w:type="spell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поселение»: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7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7E1" w:rsidRPr="005077E1" w:rsidRDefault="005077E1" w:rsidP="005077E1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Провести с 20 апреля 2022 года по 20 мая 2022 года месячник по благоустройству и санитарной очистке территории Могочинского сельского поселения;</w:t>
      </w:r>
    </w:p>
    <w:p w:rsidR="005077E1" w:rsidRPr="005077E1" w:rsidRDefault="005077E1" w:rsidP="005077E1">
      <w:pPr>
        <w:numPr>
          <w:ilvl w:val="0"/>
          <w:numId w:val="25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Объявить 22 апреля, 29 апреля, 6 мая 2022 года - днями проведения субботника на территории Могочинского сельского поселения;</w:t>
      </w:r>
    </w:p>
    <w:p w:rsidR="005077E1" w:rsidRPr="005077E1" w:rsidRDefault="005077E1" w:rsidP="005077E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77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организованного проведения субботников по благоустройству и подведению итогов создать рабочую комиссию согласно (приложение №1).</w:t>
      </w:r>
    </w:p>
    <w:p w:rsidR="005077E1" w:rsidRPr="005077E1" w:rsidRDefault="005077E1" w:rsidP="005077E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77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Руководителям учреждений, организаций и владельцам торговых точек навести надлежащий порядок за закрепленными территориями.</w:t>
      </w:r>
    </w:p>
    <w:p w:rsidR="005077E1" w:rsidRPr="005077E1" w:rsidRDefault="005077E1" w:rsidP="005077E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077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Правил</w:t>
      </w:r>
      <w:proofErr w:type="gramEnd"/>
      <w:r w:rsidRPr="005077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благоустройства и санитарного состояния населенных пунктов нарушениями являются: наличие «за красной линией» улицы посторонних предметов – дров, сена, мусора и грязи, а также   устройство несанкционированных свалок.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7E1">
        <w:rPr>
          <w:rFonts w:ascii="Arial" w:eastAsia="Times New Roman" w:hAnsi="Arial" w:cs="Arial"/>
          <w:sz w:val="28"/>
          <w:szCs w:val="28"/>
          <w:lang w:eastAsia="ru-RU"/>
        </w:rPr>
        <w:t>И.о</w:t>
      </w:r>
      <w:proofErr w:type="gramStart"/>
      <w:r w:rsidRPr="005077E1">
        <w:rPr>
          <w:rFonts w:ascii="Arial" w:eastAsia="Times New Roman" w:hAnsi="Arial" w:cs="Arial"/>
          <w:sz w:val="28"/>
          <w:szCs w:val="28"/>
          <w:lang w:eastAsia="ru-RU"/>
        </w:rPr>
        <w:t>.Г</w:t>
      </w:r>
      <w:proofErr w:type="gramEnd"/>
      <w:r w:rsidRPr="005077E1">
        <w:rPr>
          <w:rFonts w:ascii="Arial" w:eastAsia="Times New Roman" w:hAnsi="Arial" w:cs="Arial"/>
          <w:sz w:val="28"/>
          <w:szCs w:val="28"/>
          <w:lang w:eastAsia="ru-RU"/>
        </w:rPr>
        <w:t>лавы Могочинского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E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7E1">
        <w:rPr>
          <w:rFonts w:ascii="Times New Roman" w:eastAsia="Times New Roman" w:hAnsi="Times New Roman" w:cs="Times New Roman"/>
          <w:sz w:val="20"/>
          <w:szCs w:val="20"/>
          <w:lang w:eastAsia="ru-RU"/>
        </w:rPr>
        <w:t>8(38256)3313</w:t>
      </w:r>
    </w:p>
    <w:p w:rsidR="005077E1" w:rsidRDefault="005077E1" w:rsidP="005077E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077E1" w:rsidRPr="005077E1" w:rsidRDefault="005077E1" w:rsidP="005077E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Могочинского сельского поселения от 18.04.2022 г. № 71</w:t>
      </w:r>
    </w:p>
    <w:p w:rsidR="005077E1" w:rsidRPr="005077E1" w:rsidRDefault="005077E1" w:rsidP="005077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77E1" w:rsidRPr="005077E1" w:rsidRDefault="005077E1" w:rsidP="00507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комиссии</w:t>
      </w:r>
    </w:p>
    <w:p w:rsidR="005077E1" w:rsidRPr="005077E1" w:rsidRDefault="005077E1" w:rsidP="00507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проведению итогов месячника по благоустройству</w:t>
      </w:r>
    </w:p>
    <w:p w:rsidR="005077E1" w:rsidRPr="005077E1" w:rsidRDefault="005077E1" w:rsidP="005077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комиссии:</w:t>
      </w:r>
    </w:p>
    <w:p w:rsidR="005077E1" w:rsidRPr="005077E1" w:rsidRDefault="005077E1" w:rsidP="005077E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Харченко Екатерина Викторовна – И.о. Главы Могочинского сельского  поселения</w:t>
      </w:r>
    </w:p>
    <w:p w:rsidR="005077E1" w:rsidRPr="005077E1" w:rsidRDefault="005077E1" w:rsidP="005077E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</w:t>
      </w:r>
      <w:proofErr w:type="gramStart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077E1" w:rsidRPr="005077E1" w:rsidRDefault="005077E1" w:rsidP="0050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Бибанина</w:t>
      </w:r>
      <w:proofErr w:type="spellEnd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Анатольевна – специалист 2 категории</w:t>
      </w:r>
    </w:p>
    <w:p w:rsidR="005077E1" w:rsidRPr="005077E1" w:rsidRDefault="005077E1" w:rsidP="0050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Веселкова</w:t>
      </w:r>
      <w:proofErr w:type="spellEnd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Владимировна - специалист Администрации Могочинского сельского поселения</w:t>
      </w:r>
    </w:p>
    <w:p w:rsidR="005077E1" w:rsidRPr="005077E1" w:rsidRDefault="005077E1" w:rsidP="0050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Андрей Сергеевич - администратор с. Сулзат</w:t>
      </w:r>
    </w:p>
    <w:p w:rsidR="005077E1" w:rsidRPr="005077E1" w:rsidRDefault="005077E1" w:rsidP="0050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Лидина Дарья Геннадьевна - депутат Совета </w:t>
      </w:r>
      <w:proofErr w:type="spellStart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греково</w:t>
      </w:r>
      <w:proofErr w:type="spellEnd"/>
    </w:p>
    <w:p w:rsidR="005077E1" w:rsidRPr="005077E1" w:rsidRDefault="005077E1" w:rsidP="0050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Соколова Алевтина Степановна – председатель Совета Ветеранов с. Могочино</w:t>
      </w:r>
    </w:p>
    <w:p w:rsidR="005077E1" w:rsidRPr="005077E1" w:rsidRDefault="005077E1" w:rsidP="0050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 Андрей Владимирович – депутат Совета депутатов Могочинского сельского поселения.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Default="005077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77E1" w:rsidRPr="005077E1" w:rsidRDefault="005077E1" w:rsidP="00507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077E1" w:rsidRPr="005077E1" w:rsidRDefault="005077E1" w:rsidP="00507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5077E1" w:rsidRPr="005077E1" w:rsidRDefault="005077E1" w:rsidP="00507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    24 апреля 2022 года</w:t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  72</w:t>
      </w:r>
    </w:p>
    <w:p w:rsidR="005077E1" w:rsidRPr="005077E1" w:rsidRDefault="005077E1" w:rsidP="00507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5077E1">
        <w:rPr>
          <w:rFonts w:ascii="Arial" w:eastAsia="Times New Roman" w:hAnsi="Arial" w:cs="Arial"/>
          <w:bCs/>
          <w:sz w:val="24"/>
          <w:szCs w:val="24"/>
          <w:lang w:eastAsia="ru-RU"/>
        </w:rPr>
        <w:t>от 08.11</w:t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>.2016 №</w:t>
      </w:r>
      <w:r w:rsidRPr="0050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216</w:t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«Профилактика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терроризма и экстремизма, а также минимизации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и (или) ликвидации последствий проявлений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терроризма и экстремизма на территории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на 2017-2023 гг.»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077E1" w:rsidRPr="005077E1" w:rsidRDefault="005077E1" w:rsidP="005077E1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7E1">
        <w:rPr>
          <w:rFonts w:ascii="Arial" w:eastAsia="Calibri" w:hAnsi="Arial" w:cs="Arial"/>
          <w:sz w:val="24"/>
          <w:szCs w:val="24"/>
        </w:rPr>
        <w:t>1. Раздел 3 изложить в следующей редакции: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многокультурной</w:t>
      </w:r>
      <w:proofErr w:type="spell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077E1" w:rsidRPr="005077E1" w:rsidRDefault="005077E1" w:rsidP="0050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культуры и воспитании молодежи: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многокультурности</w:t>
      </w:r>
      <w:proofErr w:type="spell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многоукладности</w:t>
      </w:r>
      <w:proofErr w:type="spell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жизни;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мультимедийных</w:t>
      </w:r>
      <w:proofErr w:type="spell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продуктов о культурном многообразии России.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пресечение среди несовершеннолетних пропаганды насилия и жестокости, совершения массовых убийств в образовательных организациях, унижения и издевательства над сверстниками, нацистскую идеологию («</w:t>
      </w:r>
      <w:proofErr w:type="spellStart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колумбайн</w:t>
      </w:r>
      <w:proofErr w:type="spellEnd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(«</w:t>
      </w:r>
      <w:proofErr w:type="spellStart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скулшуринг</w:t>
      </w:r>
      <w:proofErr w:type="spellEnd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»),  признанное террористическим движением, «</w:t>
      </w:r>
      <w:proofErr w:type="spellStart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буллинг</w:t>
      </w:r>
      <w:proofErr w:type="spellEnd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кибербуллинг</w:t>
      </w:r>
      <w:proofErr w:type="spellEnd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«АУЕ», «А.С.А.В. Злая молодежь», «Братва рвется к власти», «ОФ</w:t>
      </w:r>
      <w:proofErr w:type="gramStart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»(</w:t>
      </w:r>
      <w:proofErr w:type="gramEnd"/>
      <w:r w:rsidRPr="005077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около футбола) и другие).»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tLeast"/>
        <w:ind w:firstLine="709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5077E1">
        <w:rPr>
          <w:rFonts w:ascii="Arial" w:eastAsia="BatangChe" w:hAnsi="Arial" w:cs="Arial"/>
          <w:sz w:val="24"/>
          <w:szCs w:val="24"/>
        </w:rPr>
        <w:t xml:space="preserve">2.  </w:t>
      </w:r>
      <w:r w:rsidRPr="005077E1">
        <w:rPr>
          <w:rFonts w:ascii="Arial" w:eastAsia="BatangChe" w:hAnsi="Arial" w:cs="Arial"/>
          <w:color w:val="000000"/>
          <w:sz w:val="24"/>
          <w:szCs w:val="24"/>
        </w:rPr>
        <w:t xml:space="preserve">Пункт 1 раздела 6 </w:t>
      </w:r>
      <w:r w:rsidRPr="005077E1">
        <w:rPr>
          <w:rFonts w:ascii="Arial" w:eastAsia="BatangChe" w:hAnsi="Arial" w:cs="Arial"/>
          <w:sz w:val="24"/>
          <w:szCs w:val="24"/>
        </w:rPr>
        <w:t>Приложения 2 (Муниципальной программы)</w:t>
      </w:r>
      <w:r w:rsidRPr="005077E1">
        <w:rPr>
          <w:rFonts w:ascii="Arial" w:eastAsia="BatangChe" w:hAnsi="Arial" w:cs="Arial"/>
          <w:color w:val="000000"/>
          <w:sz w:val="24"/>
          <w:szCs w:val="24"/>
        </w:rPr>
        <w:t>, изложить в следующей редакции: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3"/>
        <w:gridCol w:w="1831"/>
        <w:gridCol w:w="1359"/>
        <w:gridCol w:w="1058"/>
        <w:gridCol w:w="1511"/>
        <w:gridCol w:w="754"/>
        <w:gridCol w:w="2871"/>
      </w:tblGrid>
      <w:tr w:rsidR="005077E1" w:rsidRPr="005077E1" w:rsidTr="008B2AE7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7E1" w:rsidRPr="005077E1" w:rsidRDefault="005077E1" w:rsidP="0050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7E1" w:rsidRPr="005077E1" w:rsidRDefault="005077E1" w:rsidP="0050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печатных памяток по тематике противодействия терроризму и экстремизму и размещение плакатов по профилактике терроризма и экстремизма на территории поселений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7E1" w:rsidRPr="005077E1" w:rsidRDefault="005077E1" w:rsidP="0050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2017- </w:t>
            </w:r>
            <w:r w:rsidRPr="00507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7E1" w:rsidRPr="005077E1" w:rsidRDefault="005077E1" w:rsidP="0050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7E1" w:rsidRPr="005077E1" w:rsidRDefault="005077E1" w:rsidP="0050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7E1" w:rsidRPr="005077E1" w:rsidRDefault="005077E1" w:rsidP="0050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7E1" w:rsidRPr="005077E1" w:rsidRDefault="005077E1" w:rsidP="005077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7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</w:tbl>
    <w:p w:rsidR="005077E1" w:rsidRPr="005077E1" w:rsidRDefault="005077E1" w:rsidP="005077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8" w:history="1">
        <w:r w:rsidRPr="005077E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http://www.mogochino.ru/</w:t>
        </w:r>
      </w:hyperlink>
      <w:r w:rsidRPr="005077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77E1" w:rsidRPr="005077E1" w:rsidRDefault="005077E1" w:rsidP="005077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077E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077E1" w:rsidRPr="005077E1" w:rsidRDefault="005077E1" w:rsidP="005077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 момента подписания.</w:t>
      </w:r>
    </w:p>
    <w:p w:rsidR="005077E1" w:rsidRPr="005077E1" w:rsidRDefault="005077E1" w:rsidP="005077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7E1" w:rsidRPr="005077E1" w:rsidRDefault="005077E1" w:rsidP="005077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7E1" w:rsidRPr="005077E1" w:rsidRDefault="005077E1" w:rsidP="005077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7E1" w:rsidRPr="005077E1" w:rsidRDefault="005077E1" w:rsidP="005077E1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Могочинского </w:t>
      </w:r>
    </w:p>
    <w:p w:rsidR="005077E1" w:rsidRPr="005077E1" w:rsidRDefault="005077E1" w:rsidP="00507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7E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7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Е.В. Харченко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7E1" w:rsidRDefault="005077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077E1" w:rsidRPr="005077E1" w:rsidRDefault="005077E1" w:rsidP="005077E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2022 г.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73</w:t>
      </w:r>
    </w:p>
    <w:p w:rsidR="005077E1" w:rsidRPr="005077E1" w:rsidRDefault="005077E1" w:rsidP="0050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70:10:0102002:110 по адресу: Томская область, Молчановский район, с. Могочино, ул. Дзержинского, 25 на адрес: Российская Федерация, Томская область, Молчановский муниципальный район,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</w:t>
      </w:r>
      <w:proofErr w:type="spellStart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Дзхержинского</w:t>
      </w:r>
      <w:proofErr w:type="spellEnd"/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, 25/1.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E1" w:rsidRPr="005077E1" w:rsidRDefault="005077E1" w:rsidP="0050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A1" w:rsidRPr="005077E1" w:rsidRDefault="003620A1" w:rsidP="005077E1">
      <w:pPr>
        <w:jc w:val="center"/>
        <w:rPr>
          <w:szCs w:val="32"/>
        </w:rPr>
      </w:pPr>
    </w:p>
    <w:sectPr w:rsidR="003620A1" w:rsidRPr="005077E1" w:rsidSect="00D70A3C">
      <w:headerReference w:type="default" r:id="rId9"/>
      <w:headerReference w:type="first" r:id="rId10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6E" w:rsidRDefault="00492C6E" w:rsidP="007F391D">
      <w:pPr>
        <w:spacing w:after="0" w:line="240" w:lineRule="auto"/>
      </w:pPr>
      <w:r>
        <w:separator/>
      </w:r>
    </w:p>
  </w:endnote>
  <w:endnote w:type="continuationSeparator" w:id="0">
    <w:p w:rsidR="00492C6E" w:rsidRDefault="00492C6E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6E" w:rsidRDefault="00492C6E" w:rsidP="007F391D">
      <w:pPr>
        <w:spacing w:after="0" w:line="240" w:lineRule="auto"/>
      </w:pPr>
      <w:r>
        <w:separator/>
      </w:r>
    </w:p>
  </w:footnote>
  <w:footnote w:type="continuationSeparator" w:id="0">
    <w:p w:rsidR="00492C6E" w:rsidRDefault="00492C6E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634B23">
    <w:pPr>
      <w:pStyle w:val="a8"/>
      <w:jc w:val="center"/>
    </w:pPr>
    <w:fldSimple w:instr="PAGE   \* MERGEFORMAT">
      <w:r w:rsidR="005077E1">
        <w:rPr>
          <w:noProof/>
        </w:rPr>
        <w:t>16</w:t>
      </w:r>
    </w:fldSimple>
  </w:p>
  <w:p w:rsidR="007F391D" w:rsidRDefault="007F39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BF5313"/>
    <w:multiLevelType w:val="hybridMultilevel"/>
    <w:tmpl w:val="AE8C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1355C"/>
    <w:multiLevelType w:val="hybridMultilevel"/>
    <w:tmpl w:val="CBD65C46"/>
    <w:lvl w:ilvl="0" w:tplc="22E64C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876A64"/>
    <w:multiLevelType w:val="multilevel"/>
    <w:tmpl w:val="C6A4306E"/>
    <w:lvl w:ilvl="0">
      <w:start w:val="1"/>
      <w:numFmt w:val="decimal"/>
      <w:lvlText w:val="%1."/>
      <w:lvlJc w:val="left"/>
      <w:rPr>
        <w:rFonts w:ascii="Times New Roman PSMT" w:eastAsia="Calibri" w:hAnsi="Times New Roman PSMT" w:cs="Times New Roman PSMT"/>
      </w:rPr>
    </w:lvl>
    <w:lvl w:ilvl="1">
      <w:start w:val="8"/>
      <w:numFmt w:val="decimal"/>
      <w:isLgl/>
      <w:lvlText w:val="%1.%2."/>
      <w:lvlJc w:val="left"/>
      <w:pPr>
        <w:ind w:left="735" w:hanging="735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5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E32D0"/>
    <w:multiLevelType w:val="hybridMultilevel"/>
    <w:tmpl w:val="3DDC7C2A"/>
    <w:lvl w:ilvl="0" w:tplc="32346A96">
      <w:start w:val="1"/>
      <w:numFmt w:val="decimal"/>
      <w:lvlText w:val="%1."/>
      <w:lvlJc w:val="left"/>
      <w:rPr>
        <w:rFonts w:ascii="Times New Roman PSMT" w:eastAsia="Calibri" w:hAnsi="Times New Roman PSMT" w:cs="Times New Roman PS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7336F"/>
    <w:multiLevelType w:val="hybridMultilevel"/>
    <w:tmpl w:val="B0EA99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CB1526"/>
    <w:multiLevelType w:val="hybridMultilevel"/>
    <w:tmpl w:val="F5A42A6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842AF"/>
    <w:multiLevelType w:val="hybridMultilevel"/>
    <w:tmpl w:val="B3DEEDF4"/>
    <w:lvl w:ilvl="0" w:tplc="A52AAB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7C710C"/>
    <w:multiLevelType w:val="hybridMultilevel"/>
    <w:tmpl w:val="464C275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C3840"/>
    <w:multiLevelType w:val="multilevel"/>
    <w:tmpl w:val="404C1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 P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EB683C"/>
    <w:multiLevelType w:val="hybridMultilevel"/>
    <w:tmpl w:val="32F08DA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F0C19"/>
    <w:multiLevelType w:val="hybridMultilevel"/>
    <w:tmpl w:val="9E1635AE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47182853"/>
    <w:multiLevelType w:val="hybridMultilevel"/>
    <w:tmpl w:val="43F0A5AE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9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65513"/>
    <w:multiLevelType w:val="hybridMultilevel"/>
    <w:tmpl w:val="EE6E903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56FD1"/>
    <w:multiLevelType w:val="hybridMultilevel"/>
    <w:tmpl w:val="FC4EDAB8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549E3"/>
    <w:multiLevelType w:val="hybridMultilevel"/>
    <w:tmpl w:val="B7A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903C5"/>
    <w:multiLevelType w:val="hybridMultilevel"/>
    <w:tmpl w:val="A114E75E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4"/>
  </w:num>
  <w:num w:numId="5">
    <w:abstractNumId w:val="22"/>
  </w:num>
  <w:num w:numId="6">
    <w:abstractNumId w:val="13"/>
  </w:num>
  <w:num w:numId="7">
    <w:abstractNumId w:val="15"/>
  </w:num>
  <w:num w:numId="8">
    <w:abstractNumId w:val="20"/>
  </w:num>
  <w:num w:numId="9">
    <w:abstractNumId w:val="16"/>
  </w:num>
  <w:num w:numId="10">
    <w:abstractNumId w:val="3"/>
  </w:num>
  <w:num w:numId="11">
    <w:abstractNumId w:val="24"/>
  </w:num>
  <w:num w:numId="12">
    <w:abstractNumId w:val="12"/>
  </w:num>
  <w:num w:numId="13">
    <w:abstractNumId w:val="10"/>
  </w:num>
  <w:num w:numId="14">
    <w:abstractNumId w:val="18"/>
  </w:num>
  <w:num w:numId="15">
    <w:abstractNumId w:val="23"/>
  </w:num>
  <w:num w:numId="16">
    <w:abstractNumId w:val="0"/>
  </w:num>
  <w:num w:numId="17">
    <w:abstractNumId w:val="1"/>
  </w:num>
  <w:num w:numId="18">
    <w:abstractNumId w:val="5"/>
  </w:num>
  <w:num w:numId="19">
    <w:abstractNumId w:val="9"/>
  </w:num>
  <w:num w:numId="20">
    <w:abstractNumId w:val="17"/>
  </w:num>
  <w:num w:numId="21">
    <w:abstractNumId w:val="14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1"/>
  </w:style>
  <w:style w:type="paragraph" w:styleId="1">
    <w:name w:val="heading 1"/>
    <w:basedOn w:val="a"/>
    <w:next w:val="a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0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">
    <w:name w:val="Сетка таблицы2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91D"/>
  </w:style>
  <w:style w:type="character" w:customStyle="1" w:styleId="10">
    <w:name w:val="Заголовок 1 Знак"/>
    <w:basedOn w:val="a0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0B86"/>
  </w:style>
  <w:style w:type="paragraph" w:styleId="aa">
    <w:name w:val="Body Text"/>
    <w:basedOn w:val="a"/>
    <w:link w:val="ab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2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070B86"/>
    <w:rPr>
      <w:b/>
      <w:bCs/>
    </w:rPr>
  </w:style>
  <w:style w:type="paragraph" w:styleId="af0">
    <w:name w:val="No Spacing"/>
    <w:link w:val="af1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2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70B86"/>
  </w:style>
  <w:style w:type="paragraph" w:styleId="af3">
    <w:name w:val="Balloon Text"/>
    <w:basedOn w:val="a"/>
    <w:link w:val="af4"/>
    <w:semiHidden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2919</Words>
  <Characters>16640</Characters>
  <Application>Microsoft Office Word</Application>
  <DocSecurity>0</DocSecurity>
  <Lines>138</Lines>
  <Paragraphs>39</Paragraphs>
  <ScaleCrop>false</ScaleCrop>
  <Company/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2023-05-17T03:11:00Z</dcterms:created>
  <dcterms:modified xsi:type="dcterms:W3CDTF">2023-05-17T03:41:00Z</dcterms:modified>
</cp:coreProperties>
</file>