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09" w:rsidRDefault="00CD5C09" w:rsidP="00CD5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МОГОЧИНСКОГО СЕЛЬСКОГО ПОСЕЛЕНИЯ</w:t>
      </w:r>
    </w:p>
    <w:p w:rsidR="00CD5C09" w:rsidRDefault="00CD5C09" w:rsidP="00CD5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CD5C09" w:rsidRDefault="00CD5C09" w:rsidP="00CD5C09">
      <w:pPr>
        <w:jc w:val="center"/>
        <w:rPr>
          <w:b/>
          <w:sz w:val="28"/>
          <w:szCs w:val="28"/>
        </w:rPr>
      </w:pPr>
    </w:p>
    <w:p w:rsidR="00CD5C09" w:rsidRDefault="00CD5C09" w:rsidP="00CD5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5C09" w:rsidRDefault="00C128A6" w:rsidP="00CD5C09">
      <w:pPr>
        <w:jc w:val="center"/>
      </w:pPr>
      <w:r w:rsidRPr="00C128A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CD5C09" w:rsidRDefault="00CD5C09" w:rsidP="00CD5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613A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3613A">
        <w:rPr>
          <w:sz w:val="28"/>
          <w:szCs w:val="28"/>
        </w:rPr>
        <w:t>08.2021</w:t>
      </w:r>
      <w:r w:rsidR="0013613A">
        <w:rPr>
          <w:sz w:val="28"/>
          <w:szCs w:val="28"/>
        </w:rPr>
        <w:tab/>
      </w:r>
      <w:r w:rsidR="0013613A">
        <w:rPr>
          <w:sz w:val="28"/>
          <w:szCs w:val="28"/>
        </w:rPr>
        <w:tab/>
      </w:r>
      <w:r w:rsidR="0013613A">
        <w:rPr>
          <w:sz w:val="28"/>
          <w:szCs w:val="28"/>
        </w:rPr>
        <w:tab/>
      </w:r>
      <w:r w:rsidR="0013613A">
        <w:rPr>
          <w:sz w:val="28"/>
          <w:szCs w:val="28"/>
        </w:rPr>
        <w:tab/>
      </w:r>
      <w:r w:rsidR="0013613A">
        <w:rPr>
          <w:sz w:val="28"/>
          <w:szCs w:val="28"/>
        </w:rPr>
        <w:tab/>
      </w:r>
      <w:r w:rsidR="0013613A">
        <w:rPr>
          <w:sz w:val="28"/>
          <w:szCs w:val="28"/>
        </w:rPr>
        <w:tab/>
      </w:r>
      <w:r w:rsidR="0013613A">
        <w:rPr>
          <w:sz w:val="28"/>
          <w:szCs w:val="28"/>
        </w:rPr>
        <w:tab/>
      </w:r>
      <w:r w:rsidR="0013613A">
        <w:rPr>
          <w:sz w:val="28"/>
          <w:szCs w:val="28"/>
        </w:rPr>
        <w:tab/>
        <w:t xml:space="preserve">             № 93</w:t>
      </w:r>
    </w:p>
    <w:p w:rsidR="00CD5C09" w:rsidRDefault="00CD5C09" w:rsidP="00CD5C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CD5C09" w:rsidRDefault="00CD5C09" w:rsidP="00CD5C09">
      <w:pPr>
        <w:jc w:val="both"/>
        <w:rPr>
          <w:sz w:val="28"/>
          <w:szCs w:val="28"/>
        </w:rPr>
      </w:pPr>
    </w:p>
    <w:p w:rsidR="00CD5C09" w:rsidRDefault="00CD5C09" w:rsidP="00CD5C09">
      <w:pPr>
        <w:jc w:val="both"/>
        <w:rPr>
          <w:sz w:val="28"/>
          <w:szCs w:val="28"/>
        </w:rPr>
      </w:pPr>
    </w:p>
    <w:p w:rsidR="004505B5" w:rsidRDefault="004505B5" w:rsidP="004505B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ADF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разрешение</w:t>
      </w:r>
    </w:p>
    <w:p w:rsidR="004505B5" w:rsidRPr="00726ADF" w:rsidRDefault="004505B5" w:rsidP="004505B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B53B4B">
        <w:rPr>
          <w:color w:val="000000"/>
          <w:sz w:val="28"/>
          <w:szCs w:val="28"/>
        </w:rPr>
        <w:t>ввод объекта в эксплуатацию</w:t>
      </w:r>
    </w:p>
    <w:p w:rsidR="004505B5" w:rsidRPr="00726ADF" w:rsidRDefault="004505B5" w:rsidP="004505B5">
      <w:pPr>
        <w:jc w:val="both"/>
        <w:rPr>
          <w:sz w:val="28"/>
          <w:szCs w:val="28"/>
        </w:rPr>
      </w:pPr>
    </w:p>
    <w:p w:rsidR="004505B5" w:rsidRDefault="004505B5" w:rsidP="004505B5">
      <w:pPr>
        <w:jc w:val="both"/>
        <w:rPr>
          <w:sz w:val="28"/>
          <w:szCs w:val="28"/>
        </w:rPr>
      </w:pPr>
    </w:p>
    <w:p w:rsidR="00CD5C09" w:rsidRDefault="00CD5C09" w:rsidP="00CD5C09">
      <w:pPr>
        <w:jc w:val="both"/>
        <w:rPr>
          <w:sz w:val="28"/>
          <w:szCs w:val="28"/>
        </w:rPr>
      </w:pPr>
    </w:p>
    <w:p w:rsidR="004505B5" w:rsidRDefault="004505B5" w:rsidP="00450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A0503">
        <w:rPr>
          <w:color w:val="000000"/>
          <w:sz w:val="27"/>
          <w:szCs w:val="27"/>
          <w:shd w:val="clear" w:color="auto" w:fill="FFFFFF"/>
        </w:rPr>
        <w:t>Приказа Минстроя России от 19 февраля 2015 г. N 117/</w:t>
      </w:r>
      <w:proofErr w:type="spellStart"/>
      <w:proofErr w:type="gramStart"/>
      <w:r w:rsidR="00DA0503">
        <w:rPr>
          <w:color w:val="000000"/>
          <w:sz w:val="27"/>
          <w:szCs w:val="27"/>
          <w:shd w:val="clear" w:color="auto" w:fill="FFFFFF"/>
        </w:rPr>
        <w:t>пр</w:t>
      </w:r>
      <w:proofErr w:type="spellEnd"/>
      <w:proofErr w:type="gramEnd"/>
      <w:r w:rsidR="00DA0503">
        <w:rPr>
          <w:color w:val="000000"/>
          <w:sz w:val="27"/>
          <w:szCs w:val="27"/>
          <w:shd w:val="clear" w:color="auto" w:fill="FFFFFF"/>
        </w:rPr>
        <w:t xml:space="preserve"> "Об утверждении формы разрешения на строительства и формы разрешения на ввод объекта в эксплуатацию"</w:t>
      </w:r>
    </w:p>
    <w:p w:rsidR="00CD5C09" w:rsidRDefault="00CD5C09" w:rsidP="00CD5C09">
      <w:pPr>
        <w:jc w:val="both"/>
        <w:rPr>
          <w:sz w:val="28"/>
          <w:szCs w:val="28"/>
        </w:rPr>
      </w:pPr>
    </w:p>
    <w:p w:rsidR="00CD5C09" w:rsidRDefault="00CD5C09" w:rsidP="00CD5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66366" w:rsidRDefault="00CD5C09" w:rsidP="00CD5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66366">
        <w:rPr>
          <w:sz w:val="28"/>
          <w:szCs w:val="28"/>
        </w:rPr>
        <w:t xml:space="preserve">Внести в разрешение на строительство от </w:t>
      </w:r>
      <w:r w:rsidR="00DA0503">
        <w:rPr>
          <w:sz w:val="28"/>
          <w:szCs w:val="28"/>
        </w:rPr>
        <w:t>28</w:t>
      </w:r>
      <w:r w:rsidR="00B66366">
        <w:rPr>
          <w:sz w:val="28"/>
          <w:szCs w:val="28"/>
        </w:rPr>
        <w:t>.0</w:t>
      </w:r>
      <w:r w:rsidR="00DA0503">
        <w:rPr>
          <w:sz w:val="28"/>
          <w:szCs w:val="28"/>
        </w:rPr>
        <w:t>3</w:t>
      </w:r>
      <w:r w:rsidR="00B66366">
        <w:rPr>
          <w:sz w:val="28"/>
          <w:szCs w:val="28"/>
        </w:rPr>
        <w:t>.20</w:t>
      </w:r>
      <w:r w:rsidR="00DA0503">
        <w:rPr>
          <w:sz w:val="28"/>
          <w:szCs w:val="28"/>
        </w:rPr>
        <w:t>21</w:t>
      </w:r>
      <w:r w:rsidR="00B66366">
        <w:rPr>
          <w:sz w:val="28"/>
          <w:szCs w:val="28"/>
        </w:rPr>
        <w:t>г №</w:t>
      </w:r>
      <w:r w:rsidR="00B66366" w:rsidRPr="008C3CA0">
        <w:rPr>
          <w:sz w:val="28"/>
          <w:szCs w:val="28"/>
        </w:rPr>
        <w:t>70510301-00</w:t>
      </w:r>
      <w:r w:rsidR="00DA0503">
        <w:rPr>
          <w:sz w:val="28"/>
          <w:szCs w:val="28"/>
        </w:rPr>
        <w:t>12018</w:t>
      </w:r>
      <w:r w:rsidR="00F517D7">
        <w:rPr>
          <w:sz w:val="28"/>
          <w:szCs w:val="28"/>
        </w:rPr>
        <w:t xml:space="preserve"> </w:t>
      </w:r>
      <w:r w:rsidR="00B66366">
        <w:rPr>
          <w:sz w:val="28"/>
          <w:szCs w:val="28"/>
        </w:rPr>
        <w:t>следующие изменения:</w:t>
      </w:r>
    </w:p>
    <w:p w:rsidR="00317A53" w:rsidRDefault="00B66366" w:rsidP="00317A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0244">
        <w:rPr>
          <w:sz w:val="28"/>
          <w:szCs w:val="28"/>
        </w:rPr>
        <w:t>-</w:t>
      </w:r>
      <w:r w:rsidR="00B50244">
        <w:rPr>
          <w:sz w:val="28"/>
          <w:szCs w:val="28"/>
        </w:rPr>
        <w:t xml:space="preserve"> </w:t>
      </w:r>
      <w:r w:rsidRPr="00B50244">
        <w:rPr>
          <w:sz w:val="28"/>
          <w:szCs w:val="28"/>
        </w:rPr>
        <w:t>слова «</w:t>
      </w:r>
      <w:r w:rsidR="00B50244" w:rsidRPr="00B50244">
        <w:rPr>
          <w:sz w:val="28"/>
          <w:szCs w:val="28"/>
        </w:rPr>
        <w:t>Разрешение на ввод объекта в эксплуатацию недействительно без</w:t>
      </w:r>
      <w:r w:rsidR="00B50244">
        <w:rPr>
          <w:sz w:val="28"/>
          <w:szCs w:val="28"/>
        </w:rPr>
        <w:t xml:space="preserve"> </w:t>
      </w:r>
      <w:r w:rsidR="00B50244" w:rsidRPr="00B50244">
        <w:rPr>
          <w:sz w:val="28"/>
          <w:szCs w:val="28"/>
        </w:rPr>
        <w:t>технического плана имеется»</w:t>
      </w:r>
      <w:r w:rsidR="00B50244" w:rsidRPr="00B50244">
        <w:rPr>
          <w:b/>
          <w:sz w:val="28"/>
          <w:szCs w:val="28"/>
        </w:rPr>
        <w:t xml:space="preserve"> </w:t>
      </w:r>
      <w:r w:rsidR="00DF54EF" w:rsidRPr="00B50244">
        <w:rPr>
          <w:sz w:val="28"/>
          <w:szCs w:val="28"/>
        </w:rPr>
        <w:t>заменить словами «</w:t>
      </w:r>
      <w:r w:rsidR="00542D78" w:rsidRPr="00B50244">
        <w:rPr>
          <w:sz w:val="28"/>
          <w:szCs w:val="28"/>
        </w:rPr>
        <w:t>Разрешение на ввод объекта в эксплуатацию недействительно без</w:t>
      </w:r>
      <w:r w:rsidR="00542D78">
        <w:rPr>
          <w:sz w:val="28"/>
          <w:szCs w:val="28"/>
        </w:rPr>
        <w:t xml:space="preserve"> </w:t>
      </w:r>
      <w:r w:rsidR="00542D78" w:rsidRPr="00B50244">
        <w:rPr>
          <w:sz w:val="28"/>
          <w:szCs w:val="28"/>
        </w:rPr>
        <w:t>технического плана</w:t>
      </w:r>
      <w:r w:rsidR="00542D78">
        <w:rPr>
          <w:sz w:val="28"/>
          <w:szCs w:val="28"/>
        </w:rPr>
        <w:t xml:space="preserve"> технический план здания от 07.03.2018г., подготовлен кадастровым инженером </w:t>
      </w:r>
    </w:p>
    <w:p w:rsidR="00542D78" w:rsidRDefault="00E1283A" w:rsidP="00317A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Зыряновым </w:t>
      </w:r>
      <w:r w:rsidR="00317A53">
        <w:rPr>
          <w:sz w:val="28"/>
          <w:szCs w:val="28"/>
        </w:rPr>
        <w:t>О</w:t>
      </w:r>
      <w:r>
        <w:rPr>
          <w:sz w:val="28"/>
          <w:szCs w:val="28"/>
        </w:rPr>
        <w:t xml:space="preserve">.Я. (квалификационный аттестат от 19.01.2017г., выданный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организацией кадастровых инженеров, реестровый номер 1346)</w:t>
      </w:r>
      <w:r w:rsidR="00803AE3">
        <w:rPr>
          <w:sz w:val="28"/>
          <w:szCs w:val="28"/>
        </w:rPr>
        <w:t>;</w:t>
      </w:r>
    </w:p>
    <w:p w:rsidR="00CD5C09" w:rsidRPr="00ED7534" w:rsidRDefault="00CD5C09" w:rsidP="00317A53">
      <w:pPr>
        <w:rPr>
          <w:sz w:val="28"/>
          <w:szCs w:val="28"/>
        </w:rPr>
      </w:pPr>
    </w:p>
    <w:p w:rsidR="00CD5C09" w:rsidRDefault="00CD5C09" w:rsidP="00CD5C09">
      <w:pPr>
        <w:jc w:val="both"/>
        <w:rPr>
          <w:sz w:val="28"/>
          <w:szCs w:val="28"/>
        </w:rPr>
      </w:pPr>
    </w:p>
    <w:p w:rsidR="00CD5C09" w:rsidRDefault="00CD5C09" w:rsidP="00CD5C09">
      <w:pPr>
        <w:jc w:val="both"/>
        <w:rPr>
          <w:sz w:val="28"/>
          <w:szCs w:val="28"/>
        </w:rPr>
      </w:pPr>
    </w:p>
    <w:p w:rsidR="002F521C" w:rsidRDefault="002F521C" w:rsidP="00CD5C09">
      <w:pPr>
        <w:jc w:val="both"/>
        <w:rPr>
          <w:sz w:val="28"/>
          <w:szCs w:val="28"/>
        </w:rPr>
      </w:pPr>
    </w:p>
    <w:p w:rsidR="002F521C" w:rsidRDefault="002F521C" w:rsidP="00CD5C09">
      <w:pPr>
        <w:jc w:val="both"/>
        <w:rPr>
          <w:sz w:val="28"/>
          <w:szCs w:val="28"/>
        </w:rPr>
      </w:pPr>
    </w:p>
    <w:p w:rsidR="002F521C" w:rsidRDefault="002F521C" w:rsidP="00CD5C09">
      <w:pPr>
        <w:jc w:val="both"/>
        <w:rPr>
          <w:sz w:val="28"/>
          <w:szCs w:val="28"/>
        </w:rPr>
      </w:pPr>
    </w:p>
    <w:p w:rsidR="00CD5C09" w:rsidRDefault="00803AE3" w:rsidP="00CD5C0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D5C0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D5C09">
        <w:rPr>
          <w:sz w:val="28"/>
          <w:szCs w:val="28"/>
        </w:rPr>
        <w:t xml:space="preserve"> Администрации</w:t>
      </w:r>
    </w:p>
    <w:p w:rsidR="00CD5C09" w:rsidRDefault="00CD5C09" w:rsidP="00CD5C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03AE3">
        <w:rPr>
          <w:sz w:val="28"/>
          <w:szCs w:val="28"/>
        </w:rPr>
        <w:t>Е</w:t>
      </w:r>
      <w:r>
        <w:rPr>
          <w:sz w:val="28"/>
          <w:szCs w:val="28"/>
        </w:rPr>
        <w:t>.В.</w:t>
      </w:r>
      <w:r w:rsidR="00803AE3">
        <w:rPr>
          <w:sz w:val="28"/>
          <w:szCs w:val="28"/>
        </w:rPr>
        <w:t>Харченко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5C09" w:rsidRDefault="00CD5C09" w:rsidP="00CD5C09"/>
    <w:p w:rsidR="00CD5C09" w:rsidRDefault="00CD5C09" w:rsidP="00CD5C09"/>
    <w:p w:rsidR="002D46EF" w:rsidRDefault="002D46EF"/>
    <w:sectPr w:rsidR="002D46EF" w:rsidSect="002D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09"/>
    <w:rsid w:val="00107F64"/>
    <w:rsid w:val="0013613A"/>
    <w:rsid w:val="002D46EF"/>
    <w:rsid w:val="002F521C"/>
    <w:rsid w:val="00317A53"/>
    <w:rsid w:val="004203FF"/>
    <w:rsid w:val="00423489"/>
    <w:rsid w:val="004505B5"/>
    <w:rsid w:val="00542D78"/>
    <w:rsid w:val="00585E59"/>
    <w:rsid w:val="005C2499"/>
    <w:rsid w:val="00715B97"/>
    <w:rsid w:val="00803AE3"/>
    <w:rsid w:val="00862E3F"/>
    <w:rsid w:val="008C3CA0"/>
    <w:rsid w:val="008D0A46"/>
    <w:rsid w:val="00925D5B"/>
    <w:rsid w:val="00B50244"/>
    <w:rsid w:val="00B53B4B"/>
    <w:rsid w:val="00B66366"/>
    <w:rsid w:val="00C128A6"/>
    <w:rsid w:val="00C84F97"/>
    <w:rsid w:val="00CD5C09"/>
    <w:rsid w:val="00DA0503"/>
    <w:rsid w:val="00DF54EF"/>
    <w:rsid w:val="00E1283A"/>
    <w:rsid w:val="00EB6CB2"/>
    <w:rsid w:val="00ED7534"/>
    <w:rsid w:val="00F5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C0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6366"/>
    <w:pPr>
      <w:ind w:left="720"/>
      <w:contextualSpacing/>
    </w:pPr>
  </w:style>
  <w:style w:type="paragraph" w:customStyle="1" w:styleId="ConsPlusNonformat">
    <w:name w:val="ConsPlusNonformat"/>
    <w:rsid w:val="00DA0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Специалист</cp:lastModifiedBy>
  <cp:revision>4</cp:revision>
  <cp:lastPrinted>2021-08-18T05:13:00Z</cp:lastPrinted>
  <dcterms:created xsi:type="dcterms:W3CDTF">2021-08-18T05:06:00Z</dcterms:created>
  <dcterms:modified xsi:type="dcterms:W3CDTF">2021-08-18T05:27:00Z</dcterms:modified>
</cp:coreProperties>
</file>